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CE" w:rsidRPr="00C56492" w:rsidRDefault="005751CE" w:rsidP="005751CE">
      <w:pPr>
        <w:widowControl/>
        <w:spacing w:line="500" w:lineRule="exact"/>
        <w:rPr>
          <w:b/>
          <w:sz w:val="32"/>
          <w:szCs w:val="32"/>
        </w:rPr>
      </w:pPr>
      <w:r w:rsidRPr="00C56492">
        <w:rPr>
          <w:rFonts w:hint="eastAsia"/>
          <w:b/>
          <w:sz w:val="32"/>
          <w:szCs w:val="32"/>
        </w:rPr>
        <w:t>附件</w:t>
      </w:r>
      <w:r>
        <w:rPr>
          <w:b/>
          <w:sz w:val="32"/>
          <w:szCs w:val="32"/>
        </w:rPr>
        <w:t>1</w:t>
      </w:r>
      <w:r w:rsidRPr="00C56492">
        <w:rPr>
          <w:rFonts w:hint="eastAsia"/>
          <w:b/>
          <w:sz w:val="32"/>
          <w:szCs w:val="32"/>
        </w:rPr>
        <w:t>：</w:t>
      </w:r>
    </w:p>
    <w:p w:rsidR="005751CE" w:rsidRPr="00C56492" w:rsidRDefault="005751CE" w:rsidP="005751CE">
      <w:pPr>
        <w:widowControl/>
        <w:spacing w:line="500" w:lineRule="exact"/>
        <w:jc w:val="center"/>
        <w:rPr>
          <w:b/>
          <w:sz w:val="32"/>
          <w:szCs w:val="32"/>
        </w:rPr>
      </w:pPr>
      <w:r w:rsidRPr="00C56492">
        <w:rPr>
          <w:rFonts w:hint="eastAsia"/>
          <w:b/>
          <w:sz w:val="32"/>
          <w:szCs w:val="32"/>
        </w:rPr>
        <w:t>行业级职业学校师资培训项目</w:t>
      </w:r>
    </w:p>
    <w:p w:rsidR="005751CE" w:rsidRPr="00C56492" w:rsidRDefault="005751CE" w:rsidP="005751CE">
      <w:pPr>
        <w:widowControl/>
        <w:spacing w:line="500" w:lineRule="exact"/>
        <w:jc w:val="center"/>
        <w:rPr>
          <w:b/>
          <w:sz w:val="32"/>
          <w:szCs w:val="32"/>
        </w:rPr>
      </w:pPr>
      <w:r w:rsidRPr="00C56492">
        <w:rPr>
          <w:rFonts w:hint="eastAsia"/>
          <w:b/>
          <w:sz w:val="32"/>
          <w:szCs w:val="32"/>
        </w:rPr>
        <w:t>数控机床装调与维修企业顶岗培训（</w:t>
      </w:r>
      <w:r w:rsidRPr="00C56492">
        <w:rPr>
          <w:b/>
          <w:sz w:val="32"/>
          <w:szCs w:val="32"/>
        </w:rPr>
        <w:t>2</w:t>
      </w:r>
      <w:r w:rsidRPr="00C56492">
        <w:rPr>
          <w:rFonts w:hint="eastAsia"/>
          <w:b/>
          <w:sz w:val="32"/>
          <w:szCs w:val="32"/>
        </w:rPr>
        <w:t>周）</w:t>
      </w:r>
    </w:p>
    <w:p w:rsidR="005751CE" w:rsidRDefault="005751CE" w:rsidP="005751CE">
      <w:pPr>
        <w:widowControl/>
        <w:spacing w:line="360" w:lineRule="auto"/>
        <w:ind w:firstLineChars="196" w:firstLine="472"/>
        <w:jc w:val="left"/>
        <w:rPr>
          <w:rFonts w:ascii="宋体" w:cs="宋体"/>
          <w:b/>
          <w:bCs/>
          <w:color w:val="000000"/>
          <w:kern w:val="0"/>
          <w:sz w:val="24"/>
        </w:rPr>
      </w:pPr>
    </w:p>
    <w:p w:rsidR="005751CE" w:rsidRPr="00A54CD7" w:rsidRDefault="005751CE" w:rsidP="005751CE">
      <w:pPr>
        <w:widowControl/>
        <w:spacing w:line="360" w:lineRule="auto"/>
        <w:ind w:firstLineChars="196" w:firstLine="472"/>
        <w:jc w:val="left"/>
        <w:rPr>
          <w:rFonts w:ascii="宋体" w:cs="宋体"/>
          <w:color w:val="000000"/>
          <w:kern w:val="0"/>
          <w:sz w:val="24"/>
        </w:rPr>
      </w:pPr>
      <w:r w:rsidRPr="00A54CD7">
        <w:rPr>
          <w:rFonts w:ascii="宋体" w:hAnsi="宋体" w:cs="宋体" w:hint="eastAsia"/>
          <w:b/>
          <w:bCs/>
          <w:color w:val="000000"/>
          <w:kern w:val="0"/>
          <w:sz w:val="24"/>
        </w:rPr>
        <w:t>顶岗培训内容</w:t>
      </w:r>
    </w:p>
    <w:tbl>
      <w:tblPr>
        <w:tblW w:w="781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5292"/>
      </w:tblGrid>
      <w:tr w:rsidR="005751CE" w:rsidRPr="00A54CD7" w:rsidTr="00B4726A">
        <w:tc>
          <w:tcPr>
            <w:tcW w:w="2520" w:type="dxa"/>
          </w:tcPr>
          <w:p w:rsidR="005751CE" w:rsidRPr="00A54CD7" w:rsidRDefault="005751CE" w:rsidP="00B4726A">
            <w:pPr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A54CD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模块</w:t>
            </w:r>
          </w:p>
        </w:tc>
        <w:tc>
          <w:tcPr>
            <w:tcW w:w="5292" w:type="dxa"/>
          </w:tcPr>
          <w:p w:rsidR="005751CE" w:rsidRPr="00A54CD7" w:rsidRDefault="005751CE" w:rsidP="00B4726A">
            <w:pPr>
              <w:spacing w:line="56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A54CD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主要内容</w:t>
            </w:r>
          </w:p>
        </w:tc>
      </w:tr>
      <w:tr w:rsidR="005751CE" w:rsidRPr="00A54CD7" w:rsidTr="00B4726A">
        <w:tc>
          <w:tcPr>
            <w:tcW w:w="2520" w:type="dxa"/>
            <w:vAlign w:val="center"/>
          </w:tcPr>
          <w:p w:rsidR="005751CE" w:rsidRPr="00190720" w:rsidRDefault="005751CE" w:rsidP="00B4726A">
            <w:pPr>
              <w:spacing w:line="36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 w:rsidRPr="00190720">
              <w:rPr>
                <w:rFonts w:ascii="宋体" w:hAnsi="宋体" w:hint="eastAsia"/>
                <w:b/>
                <w:szCs w:val="21"/>
              </w:rPr>
              <w:t>模块一数控机床机械部分的安装与调试及故障诊断与排除</w:t>
            </w:r>
          </w:p>
        </w:tc>
        <w:tc>
          <w:tcPr>
            <w:tcW w:w="5292" w:type="dxa"/>
          </w:tcPr>
          <w:p w:rsidR="005751CE" w:rsidRPr="00190720" w:rsidRDefault="005751CE" w:rsidP="00B4726A">
            <w:pPr>
              <w:spacing w:line="360" w:lineRule="exact"/>
              <w:rPr>
                <w:rFonts w:ascii="宋体"/>
                <w:szCs w:val="21"/>
              </w:rPr>
            </w:pPr>
            <w:r w:rsidRPr="00190720">
              <w:rPr>
                <w:rFonts w:ascii="宋体" w:hAnsi="宋体"/>
                <w:szCs w:val="21"/>
              </w:rPr>
              <w:t>1.</w:t>
            </w:r>
            <w:r w:rsidRPr="00190720">
              <w:rPr>
                <w:rFonts w:ascii="宋体" w:hAnsi="宋体" w:hint="eastAsia"/>
                <w:szCs w:val="21"/>
              </w:rPr>
              <w:t>主轴的安装与调试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5751CE" w:rsidRPr="00190720" w:rsidRDefault="005751CE" w:rsidP="00B4726A">
            <w:pPr>
              <w:spacing w:line="360" w:lineRule="exact"/>
              <w:rPr>
                <w:rFonts w:ascii="宋体"/>
                <w:szCs w:val="21"/>
              </w:rPr>
            </w:pPr>
            <w:r w:rsidRPr="00190720">
              <w:rPr>
                <w:rFonts w:ascii="宋体" w:hAnsi="宋体"/>
                <w:szCs w:val="21"/>
              </w:rPr>
              <w:t>2.</w:t>
            </w:r>
            <w:r w:rsidRPr="00190720">
              <w:rPr>
                <w:rFonts w:ascii="宋体" w:hAnsi="宋体" w:hint="eastAsia"/>
                <w:szCs w:val="21"/>
              </w:rPr>
              <w:t>刀架、刀库机械安装与调试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5751CE" w:rsidRPr="00190720" w:rsidRDefault="005751CE" w:rsidP="00B4726A">
            <w:pPr>
              <w:spacing w:line="360" w:lineRule="exact"/>
              <w:rPr>
                <w:rFonts w:ascii="宋体"/>
                <w:szCs w:val="21"/>
              </w:rPr>
            </w:pPr>
            <w:r w:rsidRPr="00190720">
              <w:rPr>
                <w:rFonts w:ascii="宋体" w:hAnsi="宋体"/>
                <w:szCs w:val="21"/>
              </w:rPr>
              <w:t>3.</w:t>
            </w:r>
            <w:r w:rsidRPr="00190720">
              <w:rPr>
                <w:rFonts w:ascii="宋体" w:hAnsi="宋体" w:hint="eastAsia"/>
                <w:szCs w:val="21"/>
              </w:rPr>
              <w:t>进给轴机械安装与调试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5751CE" w:rsidRPr="00190720" w:rsidRDefault="005751CE" w:rsidP="00B4726A">
            <w:pPr>
              <w:spacing w:line="360" w:lineRule="exact"/>
              <w:rPr>
                <w:rFonts w:ascii="宋体"/>
                <w:szCs w:val="21"/>
              </w:rPr>
            </w:pPr>
            <w:r w:rsidRPr="00190720">
              <w:rPr>
                <w:rFonts w:ascii="宋体" w:hAnsi="宋体"/>
                <w:szCs w:val="21"/>
              </w:rPr>
              <w:t>4.</w:t>
            </w:r>
            <w:r w:rsidRPr="00190720">
              <w:rPr>
                <w:rFonts w:ascii="宋体" w:hAnsi="宋体" w:hint="eastAsia"/>
                <w:szCs w:val="21"/>
              </w:rPr>
              <w:t>数控机床液压与气动安装与调试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5751CE" w:rsidRPr="00190720" w:rsidRDefault="005751CE" w:rsidP="00B4726A">
            <w:pPr>
              <w:spacing w:line="360" w:lineRule="exact"/>
              <w:rPr>
                <w:rFonts w:ascii="宋体"/>
                <w:szCs w:val="21"/>
              </w:rPr>
            </w:pPr>
            <w:r w:rsidRPr="00190720">
              <w:rPr>
                <w:rFonts w:ascii="宋体" w:hAnsi="宋体"/>
                <w:szCs w:val="21"/>
              </w:rPr>
              <w:t>5.</w:t>
            </w:r>
            <w:r>
              <w:rPr>
                <w:rFonts w:ascii="宋体" w:hAnsi="宋体" w:hint="eastAsia"/>
                <w:szCs w:val="21"/>
              </w:rPr>
              <w:t>机床机械故障诊断及排除。</w:t>
            </w:r>
          </w:p>
          <w:p w:rsidR="005751CE" w:rsidRPr="00190720" w:rsidRDefault="005751CE" w:rsidP="00B4726A">
            <w:pPr>
              <w:spacing w:line="360" w:lineRule="exact"/>
              <w:rPr>
                <w:rFonts w:ascii="宋体"/>
                <w:szCs w:val="21"/>
              </w:rPr>
            </w:pPr>
            <w:r w:rsidRPr="00190720">
              <w:rPr>
                <w:rFonts w:ascii="宋体" w:hAnsi="宋体"/>
                <w:szCs w:val="21"/>
              </w:rPr>
              <w:t>6.</w:t>
            </w:r>
            <w:r w:rsidRPr="00190720">
              <w:rPr>
                <w:rFonts w:ascii="宋体" w:hAnsi="宋体" w:hint="eastAsia"/>
                <w:szCs w:val="21"/>
              </w:rPr>
              <w:t>数控车床、加工中心的生产线实践装配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5751CE" w:rsidRPr="00A54CD7" w:rsidTr="00B4726A">
        <w:tc>
          <w:tcPr>
            <w:tcW w:w="2520" w:type="dxa"/>
            <w:vAlign w:val="center"/>
          </w:tcPr>
          <w:p w:rsidR="005751CE" w:rsidRPr="00190720" w:rsidRDefault="005751CE" w:rsidP="00B4726A">
            <w:pPr>
              <w:spacing w:line="36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 w:rsidRPr="00190720">
              <w:rPr>
                <w:rFonts w:ascii="宋体" w:hAnsi="宋体" w:hint="eastAsia"/>
                <w:b/>
                <w:szCs w:val="21"/>
              </w:rPr>
              <w:t>模块二电气系统安装与调试</w:t>
            </w:r>
          </w:p>
        </w:tc>
        <w:tc>
          <w:tcPr>
            <w:tcW w:w="5292" w:type="dxa"/>
          </w:tcPr>
          <w:p w:rsidR="005751CE" w:rsidRPr="00190720" w:rsidRDefault="005751CE" w:rsidP="00B4726A">
            <w:pPr>
              <w:spacing w:line="360" w:lineRule="exact"/>
              <w:rPr>
                <w:rFonts w:ascii="宋体"/>
                <w:szCs w:val="21"/>
              </w:rPr>
            </w:pPr>
            <w:r w:rsidRPr="00190720">
              <w:rPr>
                <w:rFonts w:ascii="宋体" w:hAnsi="宋体"/>
                <w:szCs w:val="21"/>
              </w:rPr>
              <w:t>1.</w:t>
            </w:r>
            <w:r w:rsidRPr="00190720">
              <w:rPr>
                <w:rFonts w:ascii="宋体" w:hAnsi="宋体" w:hint="eastAsia"/>
                <w:szCs w:val="21"/>
              </w:rPr>
              <w:t>数控系统电气控制系统连接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5751CE" w:rsidRPr="00190720" w:rsidRDefault="005751CE" w:rsidP="00B4726A">
            <w:pPr>
              <w:spacing w:line="360" w:lineRule="exact"/>
              <w:rPr>
                <w:rFonts w:ascii="宋体"/>
                <w:szCs w:val="21"/>
              </w:rPr>
            </w:pPr>
            <w:r w:rsidRPr="00190720">
              <w:rPr>
                <w:rFonts w:ascii="宋体" w:hAnsi="宋体"/>
                <w:szCs w:val="21"/>
              </w:rPr>
              <w:t>2.</w:t>
            </w:r>
            <w:r w:rsidRPr="00190720">
              <w:rPr>
                <w:rFonts w:ascii="宋体" w:hAnsi="宋体" w:hint="eastAsia"/>
                <w:szCs w:val="21"/>
              </w:rPr>
              <w:t>数控系统参数调试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5751CE" w:rsidRPr="00190720" w:rsidRDefault="005751CE" w:rsidP="00B4726A">
            <w:pPr>
              <w:spacing w:line="360" w:lineRule="exact"/>
              <w:rPr>
                <w:rFonts w:ascii="宋体"/>
                <w:szCs w:val="21"/>
              </w:rPr>
            </w:pPr>
            <w:r w:rsidRPr="00190720">
              <w:rPr>
                <w:rFonts w:ascii="宋体" w:hAnsi="宋体"/>
                <w:szCs w:val="21"/>
              </w:rPr>
              <w:t>3.</w:t>
            </w:r>
            <w:r w:rsidRPr="00190720">
              <w:rPr>
                <w:rFonts w:ascii="宋体" w:hAnsi="宋体" w:hint="eastAsia"/>
                <w:szCs w:val="21"/>
              </w:rPr>
              <w:t>伺服驱动部分的参数设置及优化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5751CE" w:rsidRPr="00190720" w:rsidRDefault="005751CE" w:rsidP="00B4726A">
            <w:pPr>
              <w:spacing w:line="360" w:lineRule="exact"/>
              <w:rPr>
                <w:rFonts w:ascii="宋体"/>
                <w:szCs w:val="21"/>
              </w:rPr>
            </w:pPr>
            <w:r w:rsidRPr="00190720">
              <w:rPr>
                <w:rFonts w:ascii="宋体" w:hAnsi="宋体"/>
                <w:szCs w:val="21"/>
              </w:rPr>
              <w:t>4.PMC</w:t>
            </w:r>
            <w:r w:rsidRPr="00190720">
              <w:rPr>
                <w:rFonts w:ascii="宋体" w:hAnsi="宋体" w:hint="eastAsia"/>
                <w:szCs w:val="21"/>
              </w:rPr>
              <w:t>编程基础及实例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5751CE" w:rsidRPr="00190720" w:rsidRDefault="005751CE" w:rsidP="00B4726A">
            <w:pPr>
              <w:spacing w:line="360" w:lineRule="exact"/>
              <w:rPr>
                <w:rFonts w:ascii="宋体"/>
                <w:szCs w:val="21"/>
              </w:rPr>
            </w:pPr>
            <w:r w:rsidRPr="00190720">
              <w:rPr>
                <w:rFonts w:ascii="宋体" w:hAnsi="宋体"/>
                <w:szCs w:val="21"/>
              </w:rPr>
              <w:t>5.</w:t>
            </w:r>
            <w:r>
              <w:rPr>
                <w:rFonts w:ascii="宋体" w:hAnsi="宋体" w:hint="eastAsia"/>
                <w:szCs w:val="21"/>
              </w:rPr>
              <w:t>机床电气故障诊断及排除。</w:t>
            </w:r>
          </w:p>
          <w:p w:rsidR="005751CE" w:rsidRPr="00190720" w:rsidRDefault="005751CE" w:rsidP="00B4726A">
            <w:pPr>
              <w:spacing w:line="360" w:lineRule="exact"/>
              <w:rPr>
                <w:rFonts w:ascii="宋体"/>
                <w:szCs w:val="21"/>
              </w:rPr>
            </w:pPr>
            <w:r w:rsidRPr="00190720">
              <w:rPr>
                <w:rFonts w:ascii="宋体" w:hAnsi="宋体"/>
                <w:szCs w:val="21"/>
              </w:rPr>
              <w:t>6.</w:t>
            </w:r>
            <w:r w:rsidRPr="00190720">
              <w:rPr>
                <w:rFonts w:ascii="宋体" w:hAnsi="宋体" w:hint="eastAsia"/>
                <w:szCs w:val="21"/>
              </w:rPr>
              <w:t>数控车床、加工中心的生产线实践调试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5751CE" w:rsidRPr="00A54CD7" w:rsidTr="00B4726A">
        <w:tc>
          <w:tcPr>
            <w:tcW w:w="2520" w:type="dxa"/>
            <w:vAlign w:val="center"/>
          </w:tcPr>
          <w:p w:rsidR="005751CE" w:rsidRPr="00190720" w:rsidRDefault="005751CE" w:rsidP="00B4726A">
            <w:pPr>
              <w:spacing w:line="320" w:lineRule="exact"/>
              <w:rPr>
                <w:rFonts w:ascii="宋体"/>
                <w:b/>
                <w:szCs w:val="21"/>
              </w:rPr>
            </w:pPr>
            <w:r w:rsidRPr="00190720">
              <w:rPr>
                <w:rFonts w:ascii="宋体" w:hAnsi="宋体" w:hint="eastAsia"/>
                <w:b/>
                <w:szCs w:val="21"/>
              </w:rPr>
              <w:t>模块三生产企业实践（企业管理）</w:t>
            </w:r>
          </w:p>
          <w:p w:rsidR="005751CE" w:rsidRPr="00190720" w:rsidRDefault="005751CE" w:rsidP="00B4726A">
            <w:pPr>
              <w:spacing w:line="320" w:lineRule="exac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292" w:type="dxa"/>
          </w:tcPr>
          <w:p w:rsidR="005751CE" w:rsidRPr="00190720" w:rsidRDefault="005751CE" w:rsidP="00B4726A">
            <w:pPr>
              <w:spacing w:line="360" w:lineRule="exact"/>
              <w:rPr>
                <w:rFonts w:ascii="宋体"/>
                <w:szCs w:val="21"/>
              </w:rPr>
            </w:pPr>
            <w:r w:rsidRPr="00190720">
              <w:rPr>
                <w:rFonts w:ascii="宋体" w:hAnsi="宋体"/>
                <w:szCs w:val="21"/>
              </w:rPr>
              <w:t>1.</w:t>
            </w:r>
            <w:r w:rsidRPr="00190720">
              <w:rPr>
                <w:rFonts w:ascii="宋体" w:hAnsi="宋体" w:hint="eastAsia"/>
                <w:szCs w:val="21"/>
              </w:rPr>
              <w:t>企业生产现场管理（包括</w:t>
            </w:r>
            <w:r w:rsidRPr="00190720">
              <w:rPr>
                <w:rFonts w:ascii="宋体" w:hAnsi="宋体"/>
                <w:szCs w:val="21"/>
              </w:rPr>
              <w:t>6S</w:t>
            </w:r>
            <w:r w:rsidRPr="00190720">
              <w:rPr>
                <w:rFonts w:ascii="宋体" w:hAnsi="宋体" w:hint="eastAsia"/>
                <w:szCs w:val="21"/>
              </w:rPr>
              <w:t>管理）</w:t>
            </w:r>
            <w:r>
              <w:rPr>
                <w:rFonts w:ascii="宋体" w:hAnsi="宋体" w:hint="eastAsia"/>
                <w:szCs w:val="21"/>
              </w:rPr>
              <w:t>。</w:t>
            </w:r>
            <w:r w:rsidRPr="00190720">
              <w:rPr>
                <w:rFonts w:ascii="宋体"/>
                <w:szCs w:val="21"/>
              </w:rPr>
              <w:tab/>
            </w:r>
            <w:r w:rsidRPr="00190720">
              <w:rPr>
                <w:rFonts w:ascii="宋体"/>
                <w:szCs w:val="21"/>
              </w:rPr>
              <w:tab/>
            </w:r>
          </w:p>
          <w:p w:rsidR="005751CE" w:rsidRPr="00190720" w:rsidRDefault="005751CE" w:rsidP="00B4726A">
            <w:pPr>
              <w:spacing w:line="360" w:lineRule="exact"/>
              <w:rPr>
                <w:rFonts w:ascii="宋体"/>
                <w:szCs w:val="21"/>
              </w:rPr>
            </w:pPr>
            <w:r w:rsidRPr="00190720">
              <w:rPr>
                <w:rFonts w:ascii="宋体" w:hAnsi="宋体"/>
                <w:szCs w:val="21"/>
              </w:rPr>
              <w:t>2.</w:t>
            </w:r>
            <w:r w:rsidRPr="00190720">
              <w:rPr>
                <w:rFonts w:ascii="宋体" w:hAnsi="宋体" w:hint="eastAsia"/>
                <w:szCs w:val="21"/>
              </w:rPr>
              <w:t>企业生产流程，特定生产线操作方法</w:t>
            </w:r>
            <w:r>
              <w:rPr>
                <w:rFonts w:ascii="宋体" w:hAnsi="宋体" w:hint="eastAsia"/>
                <w:szCs w:val="21"/>
              </w:rPr>
              <w:t>。</w:t>
            </w:r>
            <w:r w:rsidRPr="00190720">
              <w:rPr>
                <w:rFonts w:ascii="宋体"/>
                <w:szCs w:val="21"/>
              </w:rPr>
              <w:tab/>
            </w:r>
            <w:r w:rsidRPr="00190720">
              <w:rPr>
                <w:rFonts w:ascii="宋体"/>
                <w:szCs w:val="21"/>
              </w:rPr>
              <w:tab/>
            </w:r>
          </w:p>
          <w:p w:rsidR="005751CE" w:rsidRPr="00190720" w:rsidRDefault="005751CE" w:rsidP="00B4726A">
            <w:pPr>
              <w:spacing w:line="360" w:lineRule="exact"/>
              <w:rPr>
                <w:rFonts w:ascii="宋体"/>
                <w:szCs w:val="21"/>
              </w:rPr>
            </w:pPr>
            <w:r w:rsidRPr="00190720">
              <w:rPr>
                <w:rFonts w:ascii="宋体" w:hAnsi="宋体"/>
                <w:szCs w:val="21"/>
              </w:rPr>
              <w:t>3.</w:t>
            </w:r>
            <w:r w:rsidRPr="00190720">
              <w:rPr>
                <w:rFonts w:ascii="宋体" w:hAnsi="宋体" w:hint="eastAsia"/>
                <w:szCs w:val="21"/>
              </w:rPr>
              <w:t>同行交流</w:t>
            </w:r>
            <w:r>
              <w:rPr>
                <w:rFonts w:ascii="宋体" w:hAnsi="宋体" w:hint="eastAsia"/>
                <w:szCs w:val="21"/>
              </w:rPr>
              <w:t>及</w:t>
            </w:r>
            <w:r w:rsidRPr="00190720">
              <w:rPr>
                <w:rFonts w:ascii="宋体" w:hAnsi="宋体" w:hint="eastAsia"/>
                <w:szCs w:val="21"/>
              </w:rPr>
              <w:t>教师、工程师交流</w:t>
            </w:r>
            <w:r>
              <w:rPr>
                <w:rFonts w:ascii="宋体" w:hAnsi="宋体" w:hint="eastAsia"/>
                <w:szCs w:val="21"/>
              </w:rPr>
              <w:t>。</w:t>
            </w:r>
            <w:r w:rsidRPr="00190720">
              <w:rPr>
                <w:rFonts w:ascii="宋体"/>
                <w:szCs w:val="21"/>
              </w:rPr>
              <w:tab/>
            </w:r>
            <w:r w:rsidRPr="00190720">
              <w:rPr>
                <w:rFonts w:ascii="宋体"/>
                <w:szCs w:val="21"/>
              </w:rPr>
              <w:tab/>
            </w:r>
          </w:p>
          <w:p w:rsidR="005751CE" w:rsidRPr="00190720" w:rsidRDefault="005751CE" w:rsidP="00B4726A">
            <w:pPr>
              <w:spacing w:line="360" w:lineRule="exact"/>
              <w:rPr>
                <w:rFonts w:ascii="宋体"/>
                <w:sz w:val="24"/>
              </w:rPr>
            </w:pPr>
            <w:r w:rsidRPr="00190720">
              <w:rPr>
                <w:rFonts w:ascii="宋体" w:hAnsi="宋体"/>
                <w:szCs w:val="21"/>
              </w:rPr>
              <w:t>4.</w:t>
            </w:r>
            <w:r>
              <w:rPr>
                <w:rFonts w:ascii="宋体" w:hAnsi="宋体" w:hint="eastAsia"/>
                <w:szCs w:val="21"/>
              </w:rPr>
              <w:t>了解</w:t>
            </w:r>
            <w:r w:rsidRPr="00190720">
              <w:rPr>
                <w:rFonts w:ascii="宋体" w:hAnsi="宋体" w:hint="eastAsia"/>
                <w:szCs w:val="21"/>
              </w:rPr>
              <w:t>行业前沿、先进技术、发展趋势</w:t>
            </w:r>
            <w:r>
              <w:rPr>
                <w:rFonts w:ascii="宋体" w:hAnsi="宋体" w:hint="eastAsia"/>
                <w:szCs w:val="21"/>
              </w:rPr>
              <w:t>等。</w:t>
            </w:r>
            <w:r w:rsidRPr="00670AE5">
              <w:rPr>
                <w:rFonts w:ascii="宋体"/>
                <w:color w:val="FF0000"/>
                <w:sz w:val="24"/>
              </w:rPr>
              <w:tab/>
            </w:r>
            <w:r w:rsidRPr="00670AE5">
              <w:rPr>
                <w:rFonts w:ascii="宋体"/>
                <w:sz w:val="24"/>
              </w:rPr>
              <w:tab/>
            </w:r>
          </w:p>
        </w:tc>
      </w:tr>
    </w:tbl>
    <w:p w:rsidR="000559A8" w:rsidRPr="005751CE" w:rsidRDefault="000559A8"/>
    <w:sectPr w:rsidR="000559A8" w:rsidRPr="005751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9A8" w:rsidRDefault="000559A8" w:rsidP="005751CE">
      <w:r>
        <w:separator/>
      </w:r>
    </w:p>
  </w:endnote>
  <w:endnote w:type="continuationSeparator" w:id="1">
    <w:p w:rsidR="000559A8" w:rsidRDefault="000559A8" w:rsidP="00575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9A8" w:rsidRDefault="000559A8" w:rsidP="005751CE">
      <w:r>
        <w:separator/>
      </w:r>
    </w:p>
  </w:footnote>
  <w:footnote w:type="continuationSeparator" w:id="1">
    <w:p w:rsidR="000559A8" w:rsidRDefault="000559A8" w:rsidP="005751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1CE"/>
    <w:rsid w:val="000559A8"/>
    <w:rsid w:val="0057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5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51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51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51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2014-08-30T06:25:00Z</dcterms:created>
  <dcterms:modified xsi:type="dcterms:W3CDTF">2014-08-30T06:25:00Z</dcterms:modified>
</cp:coreProperties>
</file>